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Les biologistes, chirurgiens-dentistes, infirmiers diplômés d’Etat, médecins, </w:t>
      </w:r>
      <w:r w:rsidR="003A5BC8">
        <w:t>masseurs kinésithérapeutes</w:t>
      </w:r>
      <w:r w:rsidR="00284321" w:rsidRPr="00284321">
        <w:t>,</w:t>
      </w:r>
      <w:r w:rsidR="00284321">
        <w:t xml:space="preserve"> </w:t>
      </w:r>
      <w:r>
        <w:t xml:space="preserve">pharmaciens, sages-femmes ; </w:t>
      </w:r>
    </w:p>
    <w:p w:rsidR="00284321" w:rsidRDefault="00284321" w:rsidP="00284321">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contact-tracing</w:t>
      </w:r>
      <w:r>
        <w:t>, centres de dépistage, laboratoires d’analyse, etc.) et de vaccination (personnels soignants et administratifs des centres de vaccination, pompiers)</w:t>
      </w:r>
      <w:r w:rsidR="009B0CEF">
        <w:t>,</w:t>
      </w:r>
      <w:r>
        <w:t xml:space="preserve"> </w:t>
      </w:r>
      <w:r w:rsidRPr="00C67A7B">
        <w:rPr>
          <w:bCs/>
        </w:rPr>
        <w:t>ainsi que les préparateurs en pharmacie</w:t>
      </w:r>
      <w:r>
        <w:t xml:space="preserve"> </w:t>
      </w:r>
      <w:r w:rsidR="00807247">
        <w:t xml:space="preserve">et </w:t>
      </w:r>
      <w:r w:rsidR="00063F02">
        <w:t>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C376DB" w:rsidRDefault="00CB700F" w:rsidP="008B3259">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r w:rsidR="00242389">
        <w:t> ;</w:t>
      </w:r>
    </w:p>
    <w:p w:rsidR="00C376DB" w:rsidRDefault="00C376DB" w:rsidP="00C376DB">
      <w:pPr>
        <w:pStyle w:val="Paragraphedeliste"/>
      </w:pPr>
    </w:p>
    <w:p w:rsidR="000B7CAC" w:rsidRDefault="00096CDE" w:rsidP="008B3259">
      <w:pPr>
        <w:pStyle w:val="NormalWeb"/>
        <w:numPr>
          <w:ilvl w:val="0"/>
          <w:numId w:val="1"/>
        </w:numPr>
        <w:spacing w:before="0" w:beforeAutospacing="0" w:after="0" w:afterAutospacing="0"/>
        <w:jc w:val="both"/>
      </w:pPr>
      <w:r>
        <w:t>Les force</w:t>
      </w:r>
      <w:r w:rsidR="00284321">
        <w:t>s</w:t>
      </w:r>
      <w:r>
        <w:t xml:space="preserve"> de sécurité intérieure (police nationale, gendarmerie, </w:t>
      </w:r>
      <w:r w:rsidR="005A100A">
        <w:t xml:space="preserve">sapeurs-pompiers professionnels, policiers municipaux, </w:t>
      </w:r>
      <w:r w:rsidR="0010657F">
        <w:t>surveillant</w:t>
      </w:r>
      <w:r w:rsidR="005A100A">
        <w:t>s</w:t>
      </w:r>
      <w:r w:rsidR="0010657F">
        <w:t xml:space="preserve"> de la </w:t>
      </w:r>
      <w:r>
        <w:t>pénitentiaire)</w:t>
      </w:r>
    </w:p>
    <w:p w:rsidR="00C376DB" w:rsidRDefault="00C376DB" w:rsidP="00C376DB">
      <w:pPr>
        <w:pStyle w:val="NormalWeb"/>
        <w:spacing w:before="0" w:beforeAutospacing="0" w:after="0" w:afterAutospacing="0"/>
        <w:jc w:val="both"/>
      </w:pPr>
    </w:p>
    <w:p w:rsidR="00B3517A" w:rsidRDefault="00B3517A" w:rsidP="00B3517A">
      <w:pPr>
        <w:pStyle w:val="NormalWeb"/>
        <w:jc w:val="both"/>
      </w:pPr>
      <w:r>
        <w:t>Le Préfet de département est chargé d’identifier et de prioriser les besoins d’autres personnels indispensables à la gestion de la crise sanitaire et à la vie de la Nation. 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p>
    <w:p w:rsidR="00B3517A" w:rsidRDefault="00B3517A" w:rsidP="00C67A7B"/>
    <w:sectPr w:rsidR="00B3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F"/>
    <w:rsid w:val="00063F02"/>
    <w:rsid w:val="00096CDE"/>
    <w:rsid w:val="000B7CAC"/>
    <w:rsid w:val="0010657F"/>
    <w:rsid w:val="00242389"/>
    <w:rsid w:val="00284321"/>
    <w:rsid w:val="003A5BC8"/>
    <w:rsid w:val="005A100A"/>
    <w:rsid w:val="007E57AF"/>
    <w:rsid w:val="00807247"/>
    <w:rsid w:val="008A3FCB"/>
    <w:rsid w:val="009B0CEF"/>
    <w:rsid w:val="00B3517A"/>
    <w:rsid w:val="00C376DB"/>
    <w:rsid w:val="00C67A7B"/>
    <w:rsid w:val="00CB700F"/>
    <w:rsid w:val="00D23FE9"/>
    <w:rsid w:val="00D25B28"/>
    <w:rsid w:val="00DF7A33"/>
    <w:rsid w:val="00E50324"/>
    <w:rsid w:val="00ED0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AB115-C467-49CB-9E60-25EA25E8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 w:type="paragraph" w:styleId="Textedebulles">
    <w:name w:val="Balloon Text"/>
    <w:basedOn w:val="Normal"/>
    <w:link w:val="TextedebullesCar"/>
    <w:uiPriority w:val="99"/>
    <w:semiHidden/>
    <w:unhideWhenUsed/>
    <w:rsid w:val="00C37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8112">
      <w:bodyDiv w:val="1"/>
      <w:marLeft w:val="0"/>
      <w:marRight w:val="0"/>
      <w:marTop w:val="0"/>
      <w:marBottom w:val="0"/>
      <w:divBdr>
        <w:top w:val="none" w:sz="0" w:space="0" w:color="auto"/>
        <w:left w:val="none" w:sz="0" w:space="0" w:color="auto"/>
        <w:bottom w:val="none" w:sz="0" w:space="0" w:color="auto"/>
        <w:right w:val="none" w:sz="0" w:space="0" w:color="auto"/>
      </w:divBdr>
    </w:div>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60B68-0B32-4AF0-B52B-C3B42FA3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Millard</cp:lastModifiedBy>
  <cp:revision>2</cp:revision>
  <dcterms:created xsi:type="dcterms:W3CDTF">2021-04-04T17:08:00Z</dcterms:created>
  <dcterms:modified xsi:type="dcterms:W3CDTF">2021-04-04T17:08:00Z</dcterms:modified>
</cp:coreProperties>
</file>